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F" w:rsidRDefault="008556BF" w:rsidP="00092673">
      <w:pPr>
        <w:jc w:val="center"/>
      </w:pPr>
    </w:p>
    <w:p w:rsidR="00092673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показники здійснення судочинства ЖОАС</w:t>
      </w:r>
    </w:p>
    <w:p w:rsidR="005B0EFE" w:rsidRPr="00D05804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за січень </w:t>
      </w:r>
      <w:r w:rsidR="00432485"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–</w:t>
      </w:r>
      <w:proofErr w:type="spellStart"/>
      <w:r w:rsidR="00927C5E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  <w:lang w:val="ru-RU"/>
        </w:rPr>
        <w:t>грудень</w:t>
      </w:r>
      <w:proofErr w:type="spellEnd"/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20</w:t>
      </w:r>
      <w:r w:rsidR="006E238A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20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року</w:t>
      </w:r>
    </w:p>
    <w:p w:rsidR="005B0EFE" w:rsidRPr="002F79C7" w:rsidRDefault="00C066A3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  <w:sz w:val="28"/>
          <w:szCs w:val="28"/>
        </w:rPr>
      </w:pPr>
      <w:hyperlink r:id="rId4" w:history="1">
        <w:r w:rsidR="005B0EFE" w:rsidRPr="002F79C7">
          <w:rPr>
            <w:rStyle w:val="a5"/>
            <w:color w:val="23527C"/>
            <w:sz w:val="28"/>
            <w:szCs w:val="28"/>
          </w:rPr>
          <w:t>Порівняльна таблиця показників здійснення судочинства Житомирського окружного адміністративного суд</w:t>
        </w:r>
        <w:r w:rsidR="00092673" w:rsidRPr="002F79C7">
          <w:rPr>
            <w:rStyle w:val="a5"/>
            <w:color w:val="23527C"/>
            <w:sz w:val="28"/>
            <w:szCs w:val="28"/>
          </w:rPr>
          <w:t>у за період з 01.01.20</w:t>
        </w:r>
        <w:r w:rsidR="006E238A" w:rsidRPr="002F79C7">
          <w:rPr>
            <w:rStyle w:val="a5"/>
            <w:color w:val="23527C"/>
            <w:sz w:val="28"/>
            <w:szCs w:val="28"/>
          </w:rPr>
          <w:t>20</w:t>
        </w:r>
        <w:r w:rsidR="00092673" w:rsidRPr="002F79C7">
          <w:rPr>
            <w:rStyle w:val="a5"/>
            <w:color w:val="23527C"/>
            <w:sz w:val="28"/>
            <w:szCs w:val="28"/>
          </w:rPr>
          <w:t> по 3</w:t>
        </w:r>
        <w:r w:rsidR="00E94548">
          <w:rPr>
            <w:rStyle w:val="a5"/>
            <w:color w:val="23527C"/>
            <w:sz w:val="28"/>
            <w:szCs w:val="28"/>
          </w:rPr>
          <w:t>1</w:t>
        </w:r>
        <w:r w:rsidR="00092673" w:rsidRPr="002F79C7">
          <w:rPr>
            <w:rStyle w:val="a5"/>
            <w:color w:val="23527C"/>
            <w:sz w:val="28"/>
            <w:szCs w:val="28"/>
          </w:rPr>
          <w:t>.</w:t>
        </w:r>
        <w:r w:rsidR="00E94548">
          <w:rPr>
            <w:rStyle w:val="a5"/>
            <w:color w:val="23527C"/>
            <w:sz w:val="28"/>
            <w:szCs w:val="28"/>
          </w:rPr>
          <w:t>1</w:t>
        </w:r>
        <w:r w:rsidR="00927C5E">
          <w:rPr>
            <w:rStyle w:val="a5"/>
            <w:color w:val="23527C"/>
            <w:sz w:val="28"/>
            <w:szCs w:val="28"/>
          </w:rPr>
          <w:t>2</w:t>
        </w:r>
        <w:r w:rsidR="006E238A" w:rsidRPr="002F79C7">
          <w:rPr>
            <w:rStyle w:val="a5"/>
            <w:color w:val="23527C"/>
            <w:sz w:val="28"/>
            <w:szCs w:val="28"/>
          </w:rPr>
          <w:t>.2020</w:t>
        </w:r>
        <w:r w:rsidR="005B0EFE" w:rsidRPr="002F79C7">
          <w:rPr>
            <w:rStyle w:val="a5"/>
            <w:color w:val="23527C"/>
            <w:sz w:val="28"/>
            <w:szCs w:val="28"/>
          </w:rPr>
          <w:t xml:space="preserve"> та аналогічний період 201</w:t>
        </w:r>
        <w:r w:rsidR="006E238A" w:rsidRPr="002F79C7">
          <w:rPr>
            <w:rStyle w:val="a5"/>
            <w:color w:val="23527C"/>
            <w:sz w:val="28"/>
            <w:szCs w:val="28"/>
          </w:rPr>
          <w:t>9</w:t>
        </w:r>
        <w:r w:rsidR="005B0EFE" w:rsidRPr="002F79C7">
          <w:rPr>
            <w:rStyle w:val="a5"/>
            <w:color w:val="23527C"/>
            <w:sz w:val="28"/>
            <w:szCs w:val="28"/>
          </w:rPr>
          <w:t xml:space="preserve"> року</w:t>
        </w:r>
      </w:hyperlink>
    </w:p>
    <w:p w:rsidR="005B0EFE" w:rsidRPr="002F79C7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  <w:sz w:val="28"/>
          <w:szCs w:val="28"/>
        </w:rPr>
      </w:pPr>
      <w:r w:rsidRPr="002F79C7">
        <w:rPr>
          <w:color w:val="3A3A3A"/>
          <w:sz w:val="28"/>
          <w:szCs w:val="28"/>
        </w:rPr>
        <w:t> </w:t>
      </w:r>
    </w:p>
    <w:p w:rsidR="005B0EFE" w:rsidRPr="009E028F" w:rsidRDefault="006E238A" w:rsidP="005B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01.01.2020</w:t>
      </w:r>
      <w:r w:rsidR="005B0EFE">
        <w:rPr>
          <w:rFonts w:ascii="Times New Roman" w:hAnsi="Times New Roman" w:cs="Times New Roman"/>
          <w:sz w:val="28"/>
          <w:szCs w:val="28"/>
        </w:rPr>
        <w:t xml:space="preserve"> -</w:t>
      </w:r>
      <w:r w:rsidR="00E94548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4548">
        <w:rPr>
          <w:rFonts w:ascii="Times New Roman" w:hAnsi="Times New Roman" w:cs="Times New Roman"/>
          <w:sz w:val="28"/>
          <w:szCs w:val="28"/>
        </w:rPr>
        <w:t>1</w:t>
      </w:r>
      <w:r w:rsidR="00927C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B0EFE" w:rsidRDefault="005B0EFE" w:rsidP="005B0EFE"/>
    <w:tbl>
      <w:tblPr>
        <w:tblW w:w="18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992"/>
        <w:gridCol w:w="992"/>
        <w:gridCol w:w="993"/>
        <w:gridCol w:w="850"/>
        <w:gridCol w:w="992"/>
        <w:gridCol w:w="851"/>
        <w:gridCol w:w="709"/>
        <w:gridCol w:w="1134"/>
        <w:gridCol w:w="850"/>
        <w:gridCol w:w="851"/>
        <w:gridCol w:w="708"/>
        <w:gridCol w:w="851"/>
        <w:gridCol w:w="850"/>
        <w:gridCol w:w="4112"/>
      </w:tblGrid>
      <w:tr w:rsidR="005B0EFE" w:rsidRPr="001D7173" w:rsidTr="00501965">
        <w:trPr>
          <w:cantSplit/>
          <w:trHeight w:val="285"/>
        </w:trPr>
        <w:tc>
          <w:tcPr>
            <w:tcW w:w="141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Залишок</w:t>
            </w:r>
          </w:p>
          <w:p w:rsidR="005B0EFE" w:rsidRPr="002D7B08" w:rsidRDefault="00F44EAC" w:rsidP="001B13FA">
            <w:pPr>
              <w:jc w:val="center"/>
            </w:pPr>
            <w:r w:rsidRPr="002D7B08">
              <w:rPr>
                <w:rFonts w:ascii="Times New Roman" w:hAnsi="Times New Roman" w:cs="Times New Roman"/>
              </w:rPr>
              <w:t>н</w:t>
            </w:r>
            <w:r w:rsidR="005B0EFE" w:rsidRPr="002D7B08">
              <w:rPr>
                <w:rFonts w:ascii="Times New Roman" w:hAnsi="Times New Roman" w:cs="Times New Roman"/>
              </w:rPr>
              <w:t>апочаток року</w:t>
            </w:r>
          </w:p>
          <w:p w:rsidR="005B0EFE" w:rsidRPr="002D7B08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B0EFE" w:rsidRPr="002D7B08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початок року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Надійшло позовних заяв</w:t>
            </w:r>
          </w:p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0EFE" w:rsidRPr="002D7B08" w:rsidRDefault="005B0EFE" w:rsidP="001B13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2D7B08" w:rsidRDefault="005B0EFE" w:rsidP="00C926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>виріш</w:t>
            </w:r>
            <w:proofErr w:type="spellEnd"/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>відк</w:t>
            </w:r>
            <w:proofErr w:type="spellEnd"/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>провадж</w:t>
            </w:r>
            <w:proofErr w:type="spellEnd"/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0EFE" w:rsidRPr="002D7B08" w:rsidRDefault="005B0EFE" w:rsidP="00113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B08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411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0EFE" w:rsidRPr="002D7B08" w:rsidRDefault="005B0EFE" w:rsidP="001135D2">
            <w:pPr>
              <w:ind w:left="-250" w:right="2019" w:firstLine="25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>Середнє     навантаження на суддю</w:t>
            </w:r>
          </w:p>
        </w:tc>
      </w:tr>
      <w:tr w:rsidR="00C92655" w:rsidTr="00C23419">
        <w:trPr>
          <w:cantSplit/>
          <w:trHeight w:val="255"/>
        </w:trPr>
        <w:tc>
          <w:tcPr>
            <w:tcW w:w="1418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Відкрито провадження</w:t>
            </w:r>
          </w:p>
        </w:tc>
        <w:tc>
          <w:tcPr>
            <w:tcW w:w="993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Залишено без</w:t>
            </w:r>
          </w:p>
          <w:p w:rsidR="005B0EFE" w:rsidRPr="002D7B08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руху</w:t>
            </w: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D7B08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Не відкрито провадження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Повернуто позовних заяв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Передано до ін. суду  ст. 29</w:t>
            </w:r>
          </w:p>
        </w:tc>
        <w:tc>
          <w:tcPr>
            <w:tcW w:w="1134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Відмовлено у відкритті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Закінчено провадження</w:t>
            </w:r>
          </w:p>
        </w:tc>
        <w:tc>
          <w:tcPr>
            <w:tcW w:w="3260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в тому числі:</w:t>
            </w:r>
          </w:p>
        </w:tc>
        <w:tc>
          <w:tcPr>
            <w:tcW w:w="4112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</w:tc>
      </w:tr>
      <w:tr w:rsidR="00C92655" w:rsidRPr="00F94D2B" w:rsidTr="00C23419">
        <w:trPr>
          <w:cantSplit/>
          <w:trHeight w:val="1524"/>
        </w:trPr>
        <w:tc>
          <w:tcPr>
            <w:tcW w:w="141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5B0EFE" w:rsidRPr="002D7B08" w:rsidRDefault="005B0EFE" w:rsidP="001B1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 xml:space="preserve">          З  прийняттям рішення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передано до ін. судів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 xml:space="preserve">закрито </w:t>
            </w:r>
            <w:r w:rsidRPr="002D7B08">
              <w:rPr>
                <w:rFonts w:ascii="Times New Roman" w:hAnsi="Times New Roman" w:cs="Times New Roman"/>
                <w:sz w:val="20"/>
                <w:szCs w:val="20"/>
              </w:rPr>
              <w:t>провадження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залишено без розгляду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92655" w:rsidRPr="00646F65" w:rsidTr="00C23419">
        <w:trPr>
          <w:trHeight w:val="260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E94548" w:rsidP="00927C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01.01.2020-31.1</w:t>
            </w:r>
            <w:r w:rsidR="00927C5E">
              <w:rPr>
                <w:rFonts w:ascii="Times New Roman" w:hAnsi="Times New Roman" w:cs="Times New Roman"/>
                <w:b/>
              </w:rPr>
              <w:t>2</w:t>
            </w:r>
            <w:r w:rsidR="005B0EFE">
              <w:rPr>
                <w:rFonts w:ascii="Times New Roman" w:hAnsi="Times New Roman" w:cs="Times New Roman"/>
                <w:b/>
              </w:rPr>
              <w:t>.20</w:t>
            </w:r>
            <w:r w:rsidR="00EF3B4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3E6AED" w:rsidRDefault="00E16051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E16051" w:rsidRDefault="00E1605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22726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E1605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B0EFE" w:rsidRPr="00E16051" w:rsidRDefault="00E1605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11396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E1605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E16051" w:rsidRDefault="00E1605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278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E1605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E1605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E1605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E1605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12358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E1605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E16051" w:rsidP="001135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E1605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E16051" w:rsidRDefault="00E1605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E1358E" w:rsidRDefault="00E16051" w:rsidP="001135D2">
            <w:pPr>
              <w:ind w:right="216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358E">
              <w:rPr>
                <w:rFonts w:ascii="Times New Roman" w:hAnsi="Times New Roman" w:cs="Times New Roman"/>
                <w:b/>
                <w:lang w:val="ru-RU"/>
              </w:rPr>
              <w:t>1008</w:t>
            </w:r>
          </w:p>
        </w:tc>
      </w:tr>
      <w:tr w:rsidR="00C92655" w:rsidRPr="00646F65" w:rsidTr="00C23419">
        <w:trPr>
          <w:trHeight w:val="342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E1358E" w:rsidRDefault="00DC127A" w:rsidP="00927C5E">
            <w:pPr>
              <w:rPr>
                <w:rFonts w:ascii="Times New Roman" w:hAnsi="Times New Roman" w:cs="Times New Roman"/>
                <w:lang w:val="en-US"/>
              </w:rPr>
            </w:pPr>
            <w:r w:rsidRPr="00E1358E">
              <w:rPr>
                <w:rFonts w:ascii="Times New Roman" w:hAnsi="Times New Roman" w:cs="Times New Roman"/>
              </w:rPr>
              <w:t>01.01.2019-</w:t>
            </w:r>
            <w:r w:rsidR="00E903D0" w:rsidRPr="00E1358E">
              <w:rPr>
                <w:rFonts w:ascii="Times New Roman" w:hAnsi="Times New Roman" w:cs="Times New Roman"/>
              </w:rPr>
              <w:t>31.1</w:t>
            </w:r>
            <w:r w:rsidR="00927C5E" w:rsidRPr="00E1358E">
              <w:rPr>
                <w:rFonts w:ascii="Times New Roman" w:hAnsi="Times New Roman" w:cs="Times New Roman"/>
              </w:rPr>
              <w:t>2</w:t>
            </w:r>
            <w:r w:rsidR="00E903D0" w:rsidRPr="00E1358E">
              <w:rPr>
                <w:rFonts w:ascii="Times New Roman" w:hAnsi="Times New Roman" w:cs="Times New Roman"/>
              </w:rPr>
              <w:t>.20</w:t>
            </w:r>
            <w:r w:rsidR="00E903D0" w:rsidRPr="00E1358E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E16051" w:rsidP="001B13FA">
            <w:pPr>
              <w:jc w:val="center"/>
              <w:rPr>
                <w:rFonts w:ascii="Calibri" w:hAnsi="Calibri"/>
                <w:color w:val="000000"/>
              </w:rPr>
            </w:pPr>
            <w:r w:rsidRPr="00E1358E">
              <w:rPr>
                <w:rFonts w:ascii="Calibri" w:hAnsi="Calibri"/>
                <w:color w:val="000000"/>
              </w:rPr>
              <w:t>1483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E1358E" w:rsidRDefault="00E16051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358E">
              <w:rPr>
                <w:rFonts w:ascii="Calibri" w:hAnsi="Calibri"/>
                <w:color w:val="000000"/>
                <w:lang w:val="ru-RU"/>
              </w:rPr>
              <w:t>12777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E16051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358E">
              <w:rPr>
                <w:rFonts w:ascii="Calibri" w:hAnsi="Calibri"/>
                <w:color w:val="000000"/>
                <w:lang w:val="ru-RU"/>
              </w:rPr>
              <w:t>1102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Pr="00E1358E" w:rsidRDefault="00E16051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358E">
              <w:rPr>
                <w:rFonts w:ascii="Calibri" w:hAnsi="Calibri"/>
                <w:color w:val="000000"/>
                <w:lang w:val="ru-RU"/>
              </w:rPr>
              <w:t>6139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E16051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358E">
              <w:rPr>
                <w:rFonts w:ascii="Calibri" w:hAnsi="Calibri"/>
                <w:color w:val="000000"/>
                <w:lang w:val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E1358E" w:rsidRDefault="00E16051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358E">
              <w:rPr>
                <w:rFonts w:ascii="Calibri" w:hAnsi="Calibri"/>
                <w:color w:val="000000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E16051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358E">
              <w:rPr>
                <w:rFonts w:ascii="Calibri" w:hAnsi="Calibri"/>
                <w:color w:val="000000"/>
                <w:lang w:val="ru-RU"/>
              </w:rPr>
              <w:t>2517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E16051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358E">
              <w:rPr>
                <w:rFonts w:ascii="Calibri" w:hAnsi="Calibri"/>
                <w:color w:val="000000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E16051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358E">
              <w:rPr>
                <w:rFonts w:ascii="Calibri" w:hAnsi="Calibri"/>
                <w:color w:val="000000"/>
                <w:lang w:val="ru-RU"/>
              </w:rPr>
              <w:t>139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E16051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358E">
              <w:rPr>
                <w:rFonts w:ascii="Calibri" w:hAnsi="Calibri"/>
                <w:color w:val="000000"/>
                <w:lang w:val="ru-RU"/>
              </w:rPr>
              <w:t>4164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E16051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358E">
              <w:rPr>
                <w:rFonts w:ascii="Calibri" w:hAnsi="Calibri"/>
                <w:color w:val="000000"/>
                <w:lang w:val="ru-RU"/>
              </w:rPr>
              <w:t>3876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E16051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358E">
              <w:rPr>
                <w:rFonts w:ascii="Calibri" w:hAnsi="Calibri"/>
                <w:color w:val="000000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E16051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358E">
              <w:rPr>
                <w:rFonts w:ascii="Calibri" w:hAnsi="Calibri"/>
                <w:color w:val="000000"/>
                <w:lang w:val="ru-RU"/>
              </w:rPr>
              <w:t>134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E1358E" w:rsidRDefault="00E16051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358E">
              <w:rPr>
                <w:rFonts w:ascii="Calibri" w:hAnsi="Calibri"/>
                <w:color w:val="000000"/>
                <w:lang w:val="ru-RU"/>
              </w:rPr>
              <w:t>145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E1358E" w:rsidRDefault="00E16051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358E">
              <w:rPr>
                <w:rFonts w:ascii="Times New Roman" w:hAnsi="Times New Roman" w:cs="Times New Roman"/>
                <w:lang w:val="ru-RU"/>
              </w:rPr>
              <w:t>650</w:t>
            </w:r>
          </w:p>
        </w:tc>
      </w:tr>
    </w:tbl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A11128" w:rsidRDefault="00A11128" w:rsidP="005B0EF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1128" w:rsidRDefault="00A11128" w:rsidP="005B0EF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965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Надійшло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відскановано</w:t>
      </w:r>
      <w:proofErr w:type="spellEnd"/>
    </w:p>
    <w:p w:rsidR="00501965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11128">
        <w:rPr>
          <w:rFonts w:ascii="Times New Roman" w:hAnsi="Times New Roman" w:cs="Times New Roman"/>
          <w:b/>
          <w:sz w:val="28"/>
          <w:szCs w:val="28"/>
        </w:rPr>
        <w:t>еріод 01.01.20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11128">
        <w:rPr>
          <w:rFonts w:ascii="Times New Roman" w:hAnsi="Times New Roman" w:cs="Times New Roman"/>
          <w:b/>
          <w:sz w:val="28"/>
          <w:szCs w:val="28"/>
        </w:rPr>
        <w:t xml:space="preserve"> -3</w:t>
      </w:r>
      <w:r w:rsidR="00E94548">
        <w:rPr>
          <w:rFonts w:ascii="Times New Roman" w:hAnsi="Times New Roman" w:cs="Times New Roman"/>
          <w:b/>
          <w:sz w:val="28"/>
          <w:szCs w:val="28"/>
        </w:rPr>
        <w:t>1</w:t>
      </w:r>
      <w:r w:rsidR="00A11128">
        <w:rPr>
          <w:rFonts w:ascii="Times New Roman" w:hAnsi="Times New Roman" w:cs="Times New Roman"/>
          <w:b/>
          <w:sz w:val="28"/>
          <w:szCs w:val="28"/>
        </w:rPr>
        <w:t>.</w:t>
      </w:r>
      <w:r w:rsidR="00E94548">
        <w:rPr>
          <w:rFonts w:ascii="Times New Roman" w:hAnsi="Times New Roman" w:cs="Times New Roman"/>
          <w:b/>
          <w:sz w:val="28"/>
          <w:szCs w:val="28"/>
        </w:rPr>
        <w:t>1</w:t>
      </w:r>
      <w:r w:rsidR="00927C5E">
        <w:rPr>
          <w:rFonts w:ascii="Times New Roman" w:hAnsi="Times New Roman" w:cs="Times New Roman"/>
          <w:b/>
          <w:sz w:val="28"/>
          <w:szCs w:val="28"/>
        </w:rPr>
        <w:t>2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11128">
        <w:rPr>
          <w:rFonts w:ascii="Times New Roman" w:hAnsi="Times New Roman" w:cs="Times New Roman"/>
          <w:b/>
          <w:sz w:val="28"/>
          <w:szCs w:val="28"/>
        </w:rPr>
        <w:t>20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</w:p>
    <w:p w:rsidR="005B0EFE" w:rsidRPr="00344EEA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вхідної кореспонденції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rPr>
          <w:trHeight w:val="453"/>
        </w:trPr>
        <w:tc>
          <w:tcPr>
            <w:tcW w:w="3685" w:type="dxa"/>
          </w:tcPr>
          <w:p w:rsidR="005B0EFE" w:rsidRPr="00C55189" w:rsidRDefault="005B0EFE" w:rsidP="002F79C7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Зареєстровано КДМ</w:t>
            </w:r>
          </w:p>
        </w:tc>
        <w:tc>
          <w:tcPr>
            <w:tcW w:w="1418" w:type="dxa"/>
            <w:vAlign w:val="center"/>
          </w:tcPr>
          <w:p w:rsidR="005B0EFE" w:rsidRPr="00A11128" w:rsidRDefault="009977C3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2625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тощо</w:t>
            </w:r>
          </w:p>
        </w:tc>
        <w:tc>
          <w:tcPr>
            <w:tcW w:w="1418" w:type="dxa"/>
            <w:vAlign w:val="center"/>
          </w:tcPr>
          <w:p w:rsidR="005B0EFE" w:rsidRPr="00A11128" w:rsidRDefault="009977C3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55272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  - про видачу в/л</w:t>
            </w:r>
          </w:p>
        </w:tc>
        <w:tc>
          <w:tcPr>
            <w:tcW w:w="1418" w:type="dxa"/>
            <w:vAlign w:val="center"/>
          </w:tcPr>
          <w:p w:rsidR="005B0EFE" w:rsidRPr="00D378A4" w:rsidRDefault="009977C3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2777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 видачу суд. рішень</w:t>
            </w:r>
          </w:p>
        </w:tc>
        <w:tc>
          <w:tcPr>
            <w:tcW w:w="1418" w:type="dxa"/>
            <w:vAlign w:val="center"/>
          </w:tcPr>
          <w:p w:rsidR="005B0EFE" w:rsidRPr="00C55189" w:rsidRDefault="009977C3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94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vAlign w:val="center"/>
          </w:tcPr>
          <w:p w:rsidR="005B0EFE" w:rsidRPr="00D378A4" w:rsidRDefault="002423BC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vAlign w:val="center"/>
          </w:tcPr>
          <w:p w:rsidR="005B0EFE" w:rsidRPr="00D378A4" w:rsidRDefault="00E94548" w:rsidP="0024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4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</w:tr>
      <w:tr w:rsidR="003705B4" w:rsidTr="001135D2">
        <w:tc>
          <w:tcPr>
            <w:tcW w:w="3685" w:type="dxa"/>
          </w:tcPr>
          <w:p w:rsidR="003705B4" w:rsidRDefault="003705B4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7ААС</w:t>
            </w:r>
          </w:p>
        </w:tc>
        <w:tc>
          <w:tcPr>
            <w:tcW w:w="1418" w:type="dxa"/>
            <w:vAlign w:val="center"/>
          </w:tcPr>
          <w:p w:rsidR="003705B4" w:rsidRPr="00D378A4" w:rsidRDefault="002423BC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Апеляційних скарг</w:t>
            </w:r>
          </w:p>
        </w:tc>
        <w:tc>
          <w:tcPr>
            <w:tcW w:w="1418" w:type="dxa"/>
            <w:vAlign w:val="center"/>
          </w:tcPr>
          <w:p w:rsidR="003705B4" w:rsidRPr="00D378A4" w:rsidRDefault="002423BC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2876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vAlign w:val="center"/>
          </w:tcPr>
          <w:p w:rsidR="005B0EFE" w:rsidRDefault="005B0EFE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7 ААС</w:t>
            </w:r>
          </w:p>
        </w:tc>
        <w:tc>
          <w:tcPr>
            <w:tcW w:w="1418" w:type="dxa"/>
            <w:vAlign w:val="center"/>
          </w:tcPr>
          <w:p w:rsidR="005B0EFE" w:rsidRPr="00D378A4" w:rsidRDefault="002423BC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2086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КАС</w:t>
            </w:r>
          </w:p>
        </w:tc>
        <w:tc>
          <w:tcPr>
            <w:tcW w:w="1418" w:type="dxa"/>
            <w:vAlign w:val="center"/>
          </w:tcPr>
          <w:p w:rsidR="005B0EFE" w:rsidRPr="00D378A4" w:rsidRDefault="002423BC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Надійшло звернень</w:t>
            </w:r>
          </w:p>
        </w:tc>
        <w:tc>
          <w:tcPr>
            <w:tcW w:w="1418" w:type="dxa"/>
            <w:vAlign w:val="center"/>
          </w:tcPr>
          <w:p w:rsidR="005B0EFE" w:rsidRPr="00D378A4" w:rsidRDefault="002423BC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vAlign w:val="center"/>
          </w:tcPr>
          <w:p w:rsidR="005B0EFE" w:rsidRPr="00D378A4" w:rsidRDefault="002423BC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61798</w:t>
            </w:r>
          </w:p>
        </w:tc>
      </w:tr>
    </w:tbl>
    <w:p w:rsidR="005B0EFE" w:rsidRDefault="00AA6040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0EFE" w:rsidRPr="00F015FC">
        <w:rPr>
          <w:rFonts w:ascii="Times New Roman" w:hAnsi="Times New Roman" w:cs="Times New Roman"/>
          <w:b/>
          <w:sz w:val="28"/>
          <w:szCs w:val="28"/>
        </w:rPr>
        <w:t>ідправлено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c>
          <w:tcPr>
            <w:tcW w:w="3685" w:type="dxa"/>
          </w:tcPr>
          <w:p w:rsidR="005B0EFE" w:rsidRPr="00E17ED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DD"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листів, тощо</w:t>
            </w:r>
          </w:p>
        </w:tc>
        <w:tc>
          <w:tcPr>
            <w:tcW w:w="1418" w:type="dxa"/>
          </w:tcPr>
          <w:p w:rsidR="005B0EFE" w:rsidRPr="005B0C64" w:rsidRDefault="00B65711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56824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74"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</w:tcPr>
          <w:p w:rsidR="005B0EFE" w:rsidRPr="005B0C64" w:rsidRDefault="00B65711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AA604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</w:p>
        </w:tc>
        <w:tc>
          <w:tcPr>
            <w:tcW w:w="1418" w:type="dxa"/>
          </w:tcPr>
          <w:p w:rsidR="005B0EFE" w:rsidRPr="005B0C64" w:rsidRDefault="00B65711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3686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</w:tcPr>
          <w:p w:rsidR="005B0EFE" w:rsidRPr="005B0C64" w:rsidRDefault="00B65711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8C0CD7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Видано, надіслано в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418" w:type="dxa"/>
          </w:tcPr>
          <w:p w:rsidR="005B0EFE" w:rsidRPr="005B0C64" w:rsidRDefault="00A55ED8" w:rsidP="00362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62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</w:tcPr>
          <w:p w:rsidR="005B0EFE" w:rsidRPr="00540C7F" w:rsidRDefault="00A55ED8" w:rsidP="00FE1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E135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  <w:r w:rsidR="00E1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094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</w:tcPr>
          <w:p w:rsidR="005B0EFE" w:rsidRPr="005B0C64" w:rsidRDefault="00160AEB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</w:tr>
      <w:tr w:rsidR="005B0EFE" w:rsidTr="001135D2">
        <w:tc>
          <w:tcPr>
            <w:tcW w:w="3685" w:type="dxa"/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08">
              <w:rPr>
                <w:rFonts w:ascii="Times New Roman" w:hAnsi="Times New Roman" w:cs="Times New Roman"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</w:tcPr>
          <w:p w:rsidR="005B0EFE" w:rsidRPr="00A55ED8" w:rsidRDefault="00E1358E" w:rsidP="00FE13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039</w:t>
            </w:r>
          </w:p>
        </w:tc>
      </w:tr>
    </w:tbl>
    <w:p w:rsidR="002D7B08" w:rsidRDefault="002D7B08" w:rsidP="007B39E4">
      <w:pPr>
        <w:rPr>
          <w:rStyle w:val="a6"/>
          <w:color w:val="3A3A3A"/>
          <w:shd w:val="clear" w:color="auto" w:fill="FFFFFF"/>
          <w:lang w:val="ru-RU"/>
        </w:rPr>
      </w:pPr>
    </w:p>
    <w:p w:rsidR="005B0EFE" w:rsidRDefault="005B0EFE" w:rsidP="007B39E4">
      <w:r>
        <w:rPr>
          <w:rStyle w:val="a6"/>
          <w:rFonts w:ascii="HelveticaNeueCyr-Roman" w:hAnsi="HelveticaNeueCyr-Roman"/>
          <w:color w:val="3A3A3A"/>
          <w:shd w:val="clear" w:color="auto" w:fill="FFFFFF"/>
        </w:rPr>
        <w:t>за повідомленням аналітично-статистичного відділу та відділу документального забезпечення</w:t>
      </w:r>
    </w:p>
    <w:sectPr w:rsidR="005B0EFE" w:rsidSect="001D4A95">
      <w:pgSz w:w="16838" w:h="11906" w:orient="landscape" w:code="9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28F"/>
    <w:rsid w:val="00004DE8"/>
    <w:rsid w:val="00011041"/>
    <w:rsid w:val="000201D5"/>
    <w:rsid w:val="00020838"/>
    <w:rsid w:val="0003020D"/>
    <w:rsid w:val="00040B23"/>
    <w:rsid w:val="00067360"/>
    <w:rsid w:val="00072A7A"/>
    <w:rsid w:val="00092673"/>
    <w:rsid w:val="0009660A"/>
    <w:rsid w:val="000D1249"/>
    <w:rsid w:val="000E159F"/>
    <w:rsid w:val="000F4005"/>
    <w:rsid w:val="000F5E64"/>
    <w:rsid w:val="0012173A"/>
    <w:rsid w:val="00160AEB"/>
    <w:rsid w:val="00162FFB"/>
    <w:rsid w:val="00165EDF"/>
    <w:rsid w:val="00167A3E"/>
    <w:rsid w:val="00182025"/>
    <w:rsid w:val="001B13FA"/>
    <w:rsid w:val="001D4A95"/>
    <w:rsid w:val="001F0BD4"/>
    <w:rsid w:val="001F0C07"/>
    <w:rsid w:val="00234506"/>
    <w:rsid w:val="002423BC"/>
    <w:rsid w:val="00264F85"/>
    <w:rsid w:val="002D7B08"/>
    <w:rsid w:val="002F79C7"/>
    <w:rsid w:val="003123AA"/>
    <w:rsid w:val="00344EEA"/>
    <w:rsid w:val="003621C2"/>
    <w:rsid w:val="0036433C"/>
    <w:rsid w:val="003705B4"/>
    <w:rsid w:val="00381BDC"/>
    <w:rsid w:val="003A2A91"/>
    <w:rsid w:val="003A5DC6"/>
    <w:rsid w:val="003C4D0A"/>
    <w:rsid w:val="003E3766"/>
    <w:rsid w:val="003E6AED"/>
    <w:rsid w:val="003F0787"/>
    <w:rsid w:val="004031A6"/>
    <w:rsid w:val="00432485"/>
    <w:rsid w:val="004568CE"/>
    <w:rsid w:val="0046597C"/>
    <w:rsid w:val="00481AA4"/>
    <w:rsid w:val="00492283"/>
    <w:rsid w:val="004960FE"/>
    <w:rsid w:val="00497F88"/>
    <w:rsid w:val="004C636B"/>
    <w:rsid w:val="004D10F6"/>
    <w:rsid w:val="004D403B"/>
    <w:rsid w:val="004F64B4"/>
    <w:rsid w:val="00501965"/>
    <w:rsid w:val="00522FD3"/>
    <w:rsid w:val="00540C7F"/>
    <w:rsid w:val="005439C4"/>
    <w:rsid w:val="00556203"/>
    <w:rsid w:val="00570F7B"/>
    <w:rsid w:val="00585132"/>
    <w:rsid w:val="005A1CB3"/>
    <w:rsid w:val="005B0C64"/>
    <w:rsid w:val="005B0EFE"/>
    <w:rsid w:val="005B252D"/>
    <w:rsid w:val="005E4174"/>
    <w:rsid w:val="005F179F"/>
    <w:rsid w:val="006104B8"/>
    <w:rsid w:val="00630A69"/>
    <w:rsid w:val="0064307E"/>
    <w:rsid w:val="0064402D"/>
    <w:rsid w:val="00645D23"/>
    <w:rsid w:val="006547D6"/>
    <w:rsid w:val="00684329"/>
    <w:rsid w:val="006A4992"/>
    <w:rsid w:val="006A785B"/>
    <w:rsid w:val="006E238A"/>
    <w:rsid w:val="006E5786"/>
    <w:rsid w:val="006F5F4C"/>
    <w:rsid w:val="007003C5"/>
    <w:rsid w:val="00710F0E"/>
    <w:rsid w:val="00722342"/>
    <w:rsid w:val="007470FF"/>
    <w:rsid w:val="007545BB"/>
    <w:rsid w:val="00771386"/>
    <w:rsid w:val="00773DDA"/>
    <w:rsid w:val="00794335"/>
    <w:rsid w:val="007A37D2"/>
    <w:rsid w:val="007B39E4"/>
    <w:rsid w:val="007E414B"/>
    <w:rsid w:val="007F14B5"/>
    <w:rsid w:val="0082675B"/>
    <w:rsid w:val="008362FA"/>
    <w:rsid w:val="008556BF"/>
    <w:rsid w:val="00855DA6"/>
    <w:rsid w:val="0086128A"/>
    <w:rsid w:val="00875637"/>
    <w:rsid w:val="00881D1A"/>
    <w:rsid w:val="00897F1F"/>
    <w:rsid w:val="008A23CF"/>
    <w:rsid w:val="008C0CD7"/>
    <w:rsid w:val="008E2EFB"/>
    <w:rsid w:val="008E7B9C"/>
    <w:rsid w:val="0091057F"/>
    <w:rsid w:val="009147F1"/>
    <w:rsid w:val="00927C5E"/>
    <w:rsid w:val="00947C2E"/>
    <w:rsid w:val="0097238E"/>
    <w:rsid w:val="00987118"/>
    <w:rsid w:val="00987AC4"/>
    <w:rsid w:val="009977C3"/>
    <w:rsid w:val="009C1D87"/>
    <w:rsid w:val="009C362D"/>
    <w:rsid w:val="009D0951"/>
    <w:rsid w:val="009D407F"/>
    <w:rsid w:val="009E028F"/>
    <w:rsid w:val="00A11128"/>
    <w:rsid w:val="00A24D5F"/>
    <w:rsid w:val="00A3307D"/>
    <w:rsid w:val="00A441F2"/>
    <w:rsid w:val="00A55ED8"/>
    <w:rsid w:val="00A636B3"/>
    <w:rsid w:val="00A731EB"/>
    <w:rsid w:val="00A91564"/>
    <w:rsid w:val="00AA6040"/>
    <w:rsid w:val="00AB5441"/>
    <w:rsid w:val="00AE3F04"/>
    <w:rsid w:val="00B05867"/>
    <w:rsid w:val="00B1404C"/>
    <w:rsid w:val="00B52BC8"/>
    <w:rsid w:val="00B53040"/>
    <w:rsid w:val="00B56731"/>
    <w:rsid w:val="00B65711"/>
    <w:rsid w:val="00B820C6"/>
    <w:rsid w:val="00C066A3"/>
    <w:rsid w:val="00C11944"/>
    <w:rsid w:val="00C23419"/>
    <w:rsid w:val="00C35A58"/>
    <w:rsid w:val="00C4222A"/>
    <w:rsid w:val="00C46C2B"/>
    <w:rsid w:val="00C53515"/>
    <w:rsid w:val="00C55189"/>
    <w:rsid w:val="00C55830"/>
    <w:rsid w:val="00C609F3"/>
    <w:rsid w:val="00C64F63"/>
    <w:rsid w:val="00C92655"/>
    <w:rsid w:val="00CA5B2E"/>
    <w:rsid w:val="00CC740A"/>
    <w:rsid w:val="00CF5913"/>
    <w:rsid w:val="00D039AA"/>
    <w:rsid w:val="00D05804"/>
    <w:rsid w:val="00D34E34"/>
    <w:rsid w:val="00D378A4"/>
    <w:rsid w:val="00D458FD"/>
    <w:rsid w:val="00D63EE3"/>
    <w:rsid w:val="00DB485A"/>
    <w:rsid w:val="00DB5DD7"/>
    <w:rsid w:val="00DC127A"/>
    <w:rsid w:val="00E06D90"/>
    <w:rsid w:val="00E1358E"/>
    <w:rsid w:val="00E16051"/>
    <w:rsid w:val="00E17EDD"/>
    <w:rsid w:val="00E903D0"/>
    <w:rsid w:val="00E91697"/>
    <w:rsid w:val="00E94548"/>
    <w:rsid w:val="00EB06EE"/>
    <w:rsid w:val="00EB1668"/>
    <w:rsid w:val="00EF3B4D"/>
    <w:rsid w:val="00F015FC"/>
    <w:rsid w:val="00F06D35"/>
    <w:rsid w:val="00F11D12"/>
    <w:rsid w:val="00F44EAC"/>
    <w:rsid w:val="00FD5439"/>
    <w:rsid w:val="00FE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B"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zt.court.gov.ua/userfiles/media/!/stat_dan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</cp:revision>
  <cp:lastPrinted>2019-04-02T08:42:00Z</cp:lastPrinted>
  <dcterms:created xsi:type="dcterms:W3CDTF">2021-01-26T08:18:00Z</dcterms:created>
  <dcterms:modified xsi:type="dcterms:W3CDTF">2021-02-01T07:48:00Z</dcterms:modified>
</cp:coreProperties>
</file>